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5C6" w:rsidRPr="00CF509C" w:rsidRDefault="00F035C6" w:rsidP="00F035C6">
      <w:pPr>
        <w:rPr>
          <w:rFonts w:ascii="Comic Sans MS" w:hAnsi="Comic Sans MS"/>
          <w:sz w:val="28"/>
          <w:szCs w:val="28"/>
        </w:rPr>
      </w:pPr>
      <w:r w:rsidRPr="00CF509C">
        <w:rPr>
          <w:rFonts w:ascii="Comic Sans MS" w:hAnsi="Comic Sans MS"/>
          <w:sz w:val="28"/>
          <w:szCs w:val="28"/>
        </w:rPr>
        <w:t xml:space="preserve">To what extend do you agree that films </w:t>
      </w:r>
      <w:r w:rsidRPr="00CF509C">
        <w:rPr>
          <w:rFonts w:ascii="Comic Sans MS" w:hAnsi="Comic Sans MS"/>
          <w:b/>
          <w:bCs/>
          <w:sz w:val="28"/>
          <w:szCs w:val="28"/>
          <w:u w:val="single"/>
        </w:rPr>
        <w:t>offer insight into society (past or present)?</w:t>
      </w:r>
    </w:p>
    <w:p w:rsidR="00F035C6" w:rsidRPr="00CF509C" w:rsidRDefault="00F035C6" w:rsidP="00F035C6">
      <w:pPr>
        <w:rPr>
          <w:rFonts w:ascii="Comic Sans MS" w:hAnsi="Comic Sans MS"/>
          <w:sz w:val="28"/>
          <w:szCs w:val="28"/>
        </w:rPr>
      </w:pPr>
      <w:r w:rsidRPr="00CF509C">
        <w:rPr>
          <w:rFonts w:ascii="Comic Sans MS" w:hAnsi="Comic Sans MS"/>
          <w:sz w:val="28"/>
          <w:szCs w:val="28"/>
        </w:rPr>
        <w:t xml:space="preserve">Respond to this question with </w:t>
      </w:r>
      <w:r w:rsidRPr="00CF509C">
        <w:rPr>
          <w:rFonts w:ascii="Comic Sans MS" w:hAnsi="Comic Sans MS"/>
          <w:b/>
          <w:bCs/>
          <w:sz w:val="28"/>
          <w:szCs w:val="28"/>
          <w:u w:val="single"/>
        </w:rPr>
        <w:t xml:space="preserve">close reference </w:t>
      </w:r>
      <w:r w:rsidRPr="00CF509C">
        <w:rPr>
          <w:rFonts w:ascii="Comic Sans MS" w:hAnsi="Comic Sans MS"/>
          <w:sz w:val="28"/>
          <w:szCs w:val="28"/>
        </w:rPr>
        <w:t xml:space="preserve">to a film (or films) you have studied. </w:t>
      </w:r>
    </w:p>
    <w:p w:rsidR="00F035C6" w:rsidRPr="00CF509C" w:rsidRDefault="00F035C6" w:rsidP="00F035C6">
      <w:pPr>
        <w:rPr>
          <w:u w:val="single"/>
        </w:rPr>
      </w:pPr>
      <w:r w:rsidRPr="00CF509C">
        <w:rPr>
          <w:u w:val="single"/>
        </w:rPr>
        <w:t>Class points:</w:t>
      </w:r>
    </w:p>
    <w:p w:rsidR="00F035C6" w:rsidRDefault="009C2EAE" w:rsidP="00F035C6">
      <w:pPr>
        <w:pStyle w:val="ListParagraph"/>
        <w:numPr>
          <w:ilvl w:val="0"/>
          <w:numId w:val="1"/>
        </w:numPr>
      </w:pPr>
      <w:r>
        <w:t>Helen Dickson, her efforts to help show the community spirit</w:t>
      </w:r>
    </w:p>
    <w:p w:rsidR="009C2EAE" w:rsidRDefault="009C2EAE" w:rsidP="00F035C6">
      <w:pPr>
        <w:pStyle w:val="ListParagraph"/>
        <w:numPr>
          <w:ilvl w:val="0"/>
          <w:numId w:val="1"/>
        </w:numPr>
      </w:pPr>
      <w:r>
        <w:t>‘I have just had my hips done. Hang on it might take me a minute’</w:t>
      </w:r>
    </w:p>
    <w:p w:rsidR="009C2EAE" w:rsidRDefault="009C2EAE" w:rsidP="00F035C6">
      <w:pPr>
        <w:pStyle w:val="ListParagraph"/>
        <w:numPr>
          <w:ilvl w:val="0"/>
          <w:numId w:val="1"/>
        </w:numPr>
      </w:pPr>
      <w:r>
        <w:t xml:space="preserve">‘Ordinary in an extraordinary situation’ </w:t>
      </w:r>
      <w:proofErr w:type="spellStart"/>
      <w:r>
        <w:t>Tandi</w:t>
      </w:r>
      <w:proofErr w:type="spellEnd"/>
      <w:r>
        <w:t xml:space="preserve"> Wright</w:t>
      </w:r>
    </w:p>
    <w:p w:rsidR="009C2EAE" w:rsidRDefault="009C2EAE" w:rsidP="00F035C6">
      <w:pPr>
        <w:pStyle w:val="ListParagraph"/>
        <w:numPr>
          <w:ilvl w:val="0"/>
          <w:numId w:val="1"/>
        </w:numPr>
      </w:pPr>
      <w:r>
        <w:t>‘I’d just like to say I’m very happy’ Gary Holden shows optimism before tragedy</w:t>
      </w:r>
    </w:p>
    <w:p w:rsidR="009C2EAE" w:rsidRDefault="009C2EAE" w:rsidP="00F035C6">
      <w:pPr>
        <w:pStyle w:val="ListParagraph"/>
        <w:numPr>
          <w:ilvl w:val="0"/>
          <w:numId w:val="1"/>
        </w:numPr>
      </w:pPr>
      <w:r>
        <w:t xml:space="preserve">Robert </w:t>
      </w:r>
      <w:proofErr w:type="spellStart"/>
      <w:r>
        <w:t>Sarkies</w:t>
      </w:r>
      <w:proofErr w:type="spellEnd"/>
      <w:r>
        <w:t xml:space="preserve"> talked about NZ being in a bubble before the event and how the bubble popped after the event.</w:t>
      </w:r>
    </w:p>
    <w:p w:rsidR="009C2EAE" w:rsidRDefault="009C2EAE" w:rsidP="00F035C6">
      <w:pPr>
        <w:pStyle w:val="ListParagraph"/>
        <w:numPr>
          <w:ilvl w:val="0"/>
          <w:numId w:val="1"/>
        </w:numPr>
      </w:pPr>
      <w:r>
        <w:t>The effect the film had on the actors.</w:t>
      </w:r>
    </w:p>
    <w:p w:rsidR="009C2EAE" w:rsidRDefault="009C2EAE" w:rsidP="00F035C6">
      <w:pPr>
        <w:pStyle w:val="ListParagraph"/>
        <w:numPr>
          <w:ilvl w:val="0"/>
          <w:numId w:val="1"/>
        </w:numPr>
      </w:pPr>
      <w:r>
        <w:t>Insight into community spirit</w:t>
      </w:r>
    </w:p>
    <w:p w:rsidR="009C2EAE" w:rsidRDefault="009C2EAE" w:rsidP="00F035C6">
      <w:pPr>
        <w:pStyle w:val="ListParagraph"/>
        <w:numPr>
          <w:ilvl w:val="0"/>
          <w:numId w:val="1"/>
        </w:numPr>
      </w:pPr>
      <w:r>
        <w:t>Insight into the workings of a small isolated community and how they reacted in this situation.</w:t>
      </w:r>
    </w:p>
    <w:p w:rsidR="009C2EAE" w:rsidRDefault="009C2EAE" w:rsidP="00F035C6">
      <w:pPr>
        <w:pStyle w:val="ListParagraph"/>
        <w:numPr>
          <w:ilvl w:val="0"/>
          <w:numId w:val="1"/>
        </w:numPr>
      </w:pPr>
      <w:r>
        <w:t>Loss of innocence.</w:t>
      </w:r>
    </w:p>
    <w:p w:rsidR="009C2EAE" w:rsidRDefault="009C2EAE" w:rsidP="00F035C6">
      <w:pPr>
        <w:pStyle w:val="ListParagraph"/>
        <w:numPr>
          <w:ilvl w:val="0"/>
          <w:numId w:val="1"/>
        </w:numPr>
      </w:pPr>
      <w:r>
        <w:t>Insight into NZ as a bigger extension of that community.</w:t>
      </w:r>
    </w:p>
    <w:p w:rsidR="009C2EAE" w:rsidRDefault="009C2EAE" w:rsidP="00F035C6">
      <w:pPr>
        <w:pStyle w:val="ListParagraph"/>
        <w:numPr>
          <w:ilvl w:val="0"/>
          <w:numId w:val="1"/>
        </w:numPr>
      </w:pPr>
      <w:r>
        <w:t>‘Coming Home in the Dark’ by Owen Marshal, shows us a side of NZ society that we don’t want to admit exists.</w:t>
      </w:r>
    </w:p>
    <w:p w:rsidR="009C2EAE" w:rsidRDefault="009C2EAE" w:rsidP="00F035C6">
      <w:pPr>
        <w:pStyle w:val="ListParagraph"/>
        <w:numPr>
          <w:ilvl w:val="0"/>
          <w:numId w:val="1"/>
        </w:numPr>
      </w:pPr>
      <w:r>
        <w:t>Undramatised style of filming allows it to appear more realistic.</w:t>
      </w:r>
    </w:p>
    <w:p w:rsidR="009C2EAE" w:rsidRDefault="009C2EAE" w:rsidP="00F035C6">
      <w:pPr>
        <w:pStyle w:val="ListParagraph"/>
        <w:numPr>
          <w:ilvl w:val="0"/>
          <w:numId w:val="1"/>
        </w:numPr>
      </w:pPr>
      <w:r>
        <w:t>Refe</w:t>
      </w:r>
      <w:r w:rsidR="00545DCE">
        <w:t>re</w:t>
      </w:r>
      <w:r>
        <w:t>nces to actual film footage and photos.</w:t>
      </w:r>
    </w:p>
    <w:p w:rsidR="009C2EAE" w:rsidRDefault="009C2EAE" w:rsidP="00F035C6">
      <w:pPr>
        <w:pStyle w:val="ListParagraph"/>
        <w:numPr>
          <w:ilvl w:val="0"/>
          <w:numId w:val="1"/>
        </w:numPr>
      </w:pPr>
      <w:r>
        <w:t>Genre sits between fiction and a real event- gives us insight into the event itself</w:t>
      </w:r>
    </w:p>
    <w:p w:rsidR="009C2EAE" w:rsidRDefault="009C2EAE" w:rsidP="00F035C6">
      <w:pPr>
        <w:pStyle w:val="ListParagraph"/>
        <w:numPr>
          <w:ilvl w:val="0"/>
          <w:numId w:val="1"/>
        </w:numPr>
      </w:pPr>
      <w:r>
        <w:t xml:space="preserve">How the death of David is filmed </w:t>
      </w:r>
    </w:p>
    <w:p w:rsidR="009C2EAE" w:rsidRDefault="009C2EAE" w:rsidP="00F035C6">
      <w:pPr>
        <w:pStyle w:val="ListParagraph"/>
        <w:numPr>
          <w:ilvl w:val="0"/>
          <w:numId w:val="1"/>
        </w:numPr>
      </w:pPr>
      <w:r>
        <w:t>Panning shots of his body</w:t>
      </w:r>
    </w:p>
    <w:p w:rsidR="009C2EAE" w:rsidRDefault="009C2EAE" w:rsidP="00F035C6">
      <w:pPr>
        <w:pStyle w:val="ListParagraph"/>
        <w:numPr>
          <w:ilvl w:val="0"/>
          <w:numId w:val="1"/>
        </w:numPr>
      </w:pPr>
      <w:r>
        <w:t>Long shots over his face</w:t>
      </w:r>
    </w:p>
    <w:p w:rsidR="009C2EAE" w:rsidRDefault="009C2EAE" w:rsidP="00F035C6">
      <w:pPr>
        <w:pStyle w:val="ListParagraph"/>
        <w:numPr>
          <w:ilvl w:val="0"/>
          <w:numId w:val="1"/>
        </w:numPr>
      </w:pPr>
      <w:r>
        <w:t>We don’t feel satisfied after he dies</w:t>
      </w:r>
    </w:p>
    <w:p w:rsidR="009C2EAE" w:rsidRDefault="009C2EAE" w:rsidP="00F035C6">
      <w:pPr>
        <w:pStyle w:val="ListParagraph"/>
        <w:numPr>
          <w:ilvl w:val="0"/>
          <w:numId w:val="1"/>
        </w:numPr>
      </w:pPr>
      <w:r>
        <w:t>‘Stacey you know me. I’m Jordan’s dad’ Nick Harvey</w:t>
      </w:r>
      <w:r w:rsidR="00A30C24">
        <w:t>, show the close knit community</w:t>
      </w:r>
    </w:p>
    <w:p w:rsidR="00A30C24" w:rsidRDefault="00A30C24" w:rsidP="00F035C6">
      <w:pPr>
        <w:pStyle w:val="ListParagraph"/>
        <w:numPr>
          <w:ilvl w:val="0"/>
          <w:numId w:val="1"/>
        </w:numPr>
      </w:pPr>
      <w:r>
        <w:t>‘He helped you build the place and babysat the kids’ Gary’s mum about David</w:t>
      </w:r>
    </w:p>
    <w:p w:rsidR="00A30C24" w:rsidRDefault="00A30C24" w:rsidP="00F035C6">
      <w:pPr>
        <w:pStyle w:val="ListParagraph"/>
        <w:numPr>
          <w:ilvl w:val="0"/>
          <w:numId w:val="1"/>
        </w:numPr>
      </w:pPr>
      <w:r>
        <w:t xml:space="preserve">‘There’s no problem in being eccentric otherwise they would lock up half the spit’ Gary’s mum, insight into the community at </w:t>
      </w:r>
      <w:proofErr w:type="spellStart"/>
      <w:r>
        <w:t>Aramoana</w:t>
      </w:r>
      <w:proofErr w:type="spellEnd"/>
      <w:r>
        <w:t xml:space="preserve"> was different. But different doesn’t mean dangerous.</w:t>
      </w:r>
    </w:p>
    <w:p w:rsidR="00A30C24" w:rsidRDefault="00A30C24" w:rsidP="00F035C6">
      <w:pPr>
        <w:pStyle w:val="ListParagraph"/>
        <w:numPr>
          <w:ilvl w:val="0"/>
          <w:numId w:val="1"/>
        </w:numPr>
      </w:pPr>
      <w:r>
        <w:t xml:space="preserve">Use of Hairy </w:t>
      </w:r>
      <w:proofErr w:type="spellStart"/>
      <w:r>
        <w:t>McCleary</w:t>
      </w:r>
      <w:proofErr w:type="spellEnd"/>
      <w:r>
        <w:t xml:space="preserve"> as a point to reference the time of the event- popular kids book</w:t>
      </w:r>
    </w:p>
    <w:p w:rsidR="00A30C24" w:rsidRDefault="00A30C24" w:rsidP="00F035C6">
      <w:pPr>
        <w:pStyle w:val="ListParagraph"/>
        <w:numPr>
          <w:ilvl w:val="0"/>
          <w:numId w:val="1"/>
        </w:numPr>
      </w:pPr>
      <w:r>
        <w:t>We know the event is in 1990 because of computer in cop station, music ‘The Dudes’, costumes ‘</w:t>
      </w:r>
      <w:proofErr w:type="spellStart"/>
      <w:r>
        <w:t>stubbies</w:t>
      </w:r>
      <w:proofErr w:type="spellEnd"/>
      <w:r>
        <w:t xml:space="preserve">’, </w:t>
      </w:r>
      <w:proofErr w:type="spellStart"/>
      <w:r>
        <w:t>baches</w:t>
      </w:r>
      <w:proofErr w:type="spellEnd"/>
      <w:r>
        <w:t>, honesty, school bus, sign, cars. They live in a different time.</w:t>
      </w:r>
    </w:p>
    <w:p w:rsidR="00A30C24" w:rsidRPr="00110406" w:rsidRDefault="00A30C24" w:rsidP="00F035C6">
      <w:pPr>
        <w:pStyle w:val="ListParagraph"/>
        <w:numPr>
          <w:ilvl w:val="0"/>
          <w:numId w:val="1"/>
        </w:numPr>
        <w:rPr>
          <w:b/>
        </w:rPr>
      </w:pPr>
      <w:r w:rsidRPr="00110406">
        <w:rPr>
          <w:b/>
        </w:rPr>
        <w:t>Strongly agree that the film shows insight.</w:t>
      </w:r>
    </w:p>
    <w:p w:rsidR="00A30C24" w:rsidRDefault="00A30C24" w:rsidP="00F035C6">
      <w:pPr>
        <w:pStyle w:val="ListParagraph"/>
        <w:numPr>
          <w:ilvl w:val="0"/>
          <w:numId w:val="1"/>
        </w:numPr>
        <w:rPr>
          <w:b/>
        </w:rPr>
      </w:pPr>
      <w:r w:rsidRPr="00A30C24">
        <w:rPr>
          <w:b/>
        </w:rPr>
        <w:t>We find out what happening in the horrific event in NZ history.</w:t>
      </w:r>
      <w:r w:rsidR="001B3A14">
        <w:rPr>
          <w:b/>
        </w:rPr>
        <w:t xml:space="preserve"> It shows us what it felt like to be there.</w:t>
      </w:r>
    </w:p>
    <w:p w:rsidR="00A30C24" w:rsidRDefault="00A30C24" w:rsidP="00F035C6">
      <w:pPr>
        <w:pStyle w:val="ListParagraph"/>
        <w:numPr>
          <w:ilvl w:val="0"/>
          <w:numId w:val="1"/>
        </w:numPr>
      </w:pPr>
      <w:r w:rsidRPr="00A30C24">
        <w:t>‘I could have shot him’ Nick Harvey ‘If you see him shoot him’</w:t>
      </w:r>
      <w:r>
        <w:t xml:space="preserve">, people being unprepared. </w:t>
      </w:r>
    </w:p>
    <w:p w:rsidR="00A30C24" w:rsidRDefault="00A30C24" w:rsidP="00F035C6">
      <w:pPr>
        <w:pStyle w:val="ListParagraph"/>
        <w:numPr>
          <w:ilvl w:val="0"/>
          <w:numId w:val="1"/>
        </w:numPr>
      </w:pPr>
      <w:r>
        <w:t xml:space="preserve">How people react in stressful situations- Stu Guthrie, Nick, Helen, </w:t>
      </w:r>
      <w:proofErr w:type="spellStart"/>
      <w:r>
        <w:t>Chiquitta</w:t>
      </w:r>
      <w:proofErr w:type="spellEnd"/>
      <w:r>
        <w:t xml:space="preserve">, </w:t>
      </w:r>
      <w:proofErr w:type="spellStart"/>
      <w:proofErr w:type="gramStart"/>
      <w:r>
        <w:t>bogan</w:t>
      </w:r>
      <w:proofErr w:type="spellEnd"/>
      <w:proofErr w:type="gramEnd"/>
      <w:r>
        <w:t>.</w:t>
      </w:r>
    </w:p>
    <w:p w:rsidR="00A30C24" w:rsidRDefault="00A30C24" w:rsidP="00F035C6">
      <w:pPr>
        <w:pStyle w:val="ListParagraph"/>
        <w:numPr>
          <w:ilvl w:val="0"/>
          <w:numId w:val="1"/>
        </w:numPr>
      </w:pPr>
      <w:r>
        <w:t>Stu being scared in the grass- ‘It’s making me very nervous’</w:t>
      </w:r>
    </w:p>
    <w:p w:rsidR="00A30C24" w:rsidRDefault="00A30C24" w:rsidP="00F035C6">
      <w:pPr>
        <w:pStyle w:val="ListParagraph"/>
        <w:numPr>
          <w:ilvl w:val="0"/>
          <w:numId w:val="1"/>
        </w:numPr>
      </w:pPr>
      <w:proofErr w:type="spellStart"/>
      <w:r>
        <w:t>Chiquitta</w:t>
      </w:r>
      <w:proofErr w:type="spellEnd"/>
      <w:r>
        <w:t xml:space="preserve"> running with ringing sound in her ears</w:t>
      </w:r>
      <w:r w:rsidR="006372B7">
        <w:t>.</w:t>
      </w:r>
    </w:p>
    <w:p w:rsidR="006372B7" w:rsidRDefault="006372B7" w:rsidP="00F035C6">
      <w:pPr>
        <w:pStyle w:val="ListParagraph"/>
        <w:numPr>
          <w:ilvl w:val="0"/>
          <w:numId w:val="1"/>
        </w:numPr>
      </w:pPr>
      <w:r>
        <w:t xml:space="preserve">David’s character isn’t offered insight but you could talk about the </w:t>
      </w:r>
      <w:r w:rsidR="00CF509C">
        <w:t>conversation</w:t>
      </w:r>
      <w:r>
        <w:t xml:space="preserve"> in the gun shop and ‘freak out’ scene in Dunedin.</w:t>
      </w:r>
    </w:p>
    <w:p w:rsidR="006372B7" w:rsidRDefault="006372B7" w:rsidP="00F035C6">
      <w:pPr>
        <w:pStyle w:val="ListParagraph"/>
        <w:numPr>
          <w:ilvl w:val="0"/>
          <w:numId w:val="1"/>
        </w:numPr>
      </w:pPr>
      <w:r>
        <w:t>David seeing things that aren’t there- kids laughing on the bus, police in his house.</w:t>
      </w:r>
    </w:p>
    <w:p w:rsidR="00CF509C" w:rsidRDefault="00CF509C" w:rsidP="00F035C6">
      <w:pPr>
        <w:pStyle w:val="ListParagraph"/>
        <w:numPr>
          <w:ilvl w:val="0"/>
          <w:numId w:val="1"/>
        </w:numPr>
      </w:pPr>
      <w:proofErr w:type="spellStart"/>
      <w:r>
        <w:t>Sarkies</w:t>
      </w:r>
      <w:proofErr w:type="spellEnd"/>
      <w:r>
        <w:t xml:space="preserve"> purpose in making the film was to show the strength of the community and also present an unbiased portrayal of these events which had such an impact on NZ society.</w:t>
      </w:r>
    </w:p>
    <w:p w:rsidR="00CF509C" w:rsidRDefault="00CF509C" w:rsidP="00F035C6">
      <w:pPr>
        <w:pStyle w:val="ListParagraph"/>
        <w:numPr>
          <w:ilvl w:val="0"/>
          <w:numId w:val="1"/>
        </w:numPr>
      </w:pPr>
      <w:r>
        <w:t xml:space="preserve">‘How could something so horrible happen on such a beautiful day’ </w:t>
      </w:r>
      <w:proofErr w:type="spellStart"/>
      <w:r>
        <w:t>Sarkies</w:t>
      </w:r>
      <w:proofErr w:type="spellEnd"/>
    </w:p>
    <w:p w:rsidR="001B3A14" w:rsidRPr="001B3A14" w:rsidRDefault="001B3A14" w:rsidP="00F035C6">
      <w:pPr>
        <w:pStyle w:val="ListParagraph"/>
        <w:numPr>
          <w:ilvl w:val="0"/>
          <w:numId w:val="1"/>
        </w:numPr>
      </w:pPr>
      <w:r w:rsidRPr="001B3A14">
        <w:rPr>
          <w:rFonts w:eastAsia="Times New Roman" w:cs="Arial"/>
          <w:lang w:eastAsia="en-NZ"/>
        </w:rPr>
        <w:t>This tragedy shocked New Zealand in a profound way. It cut to the core of our idyllic self-image of our country - 'gods own country', 'a great place to bring up kids</w:t>
      </w:r>
      <w:r>
        <w:rPr>
          <w:rFonts w:eastAsia="Times New Roman" w:cs="Arial"/>
          <w:lang w:eastAsia="en-NZ"/>
        </w:rPr>
        <w:t xml:space="preserve">'- </w:t>
      </w:r>
      <w:proofErr w:type="spellStart"/>
      <w:r>
        <w:rPr>
          <w:rFonts w:eastAsia="Times New Roman" w:cs="Arial"/>
          <w:lang w:eastAsia="en-NZ"/>
        </w:rPr>
        <w:t>Sarkies</w:t>
      </w:r>
      <w:proofErr w:type="spellEnd"/>
    </w:p>
    <w:p w:rsidR="00CF509C" w:rsidRDefault="00CF509C" w:rsidP="00545DCE">
      <w:pPr>
        <w:rPr>
          <w:rFonts w:ascii="Comic Sans MS" w:hAnsi="Comic Sans MS"/>
          <w:sz w:val="28"/>
          <w:szCs w:val="28"/>
        </w:rPr>
      </w:pPr>
    </w:p>
    <w:p w:rsidR="008C057D" w:rsidRPr="00CF509C" w:rsidRDefault="008C057D" w:rsidP="00545DCE">
      <w:pPr>
        <w:rPr>
          <w:rFonts w:ascii="Comic Sans MS" w:hAnsi="Comic Sans MS"/>
          <w:sz w:val="28"/>
          <w:szCs w:val="28"/>
        </w:rPr>
      </w:pPr>
      <w:r w:rsidRPr="00CF509C">
        <w:rPr>
          <w:rFonts w:ascii="Comic Sans MS" w:hAnsi="Comic Sans MS"/>
          <w:sz w:val="28"/>
          <w:szCs w:val="28"/>
        </w:rPr>
        <w:t xml:space="preserve">To what extent do you agree that the </w:t>
      </w:r>
      <w:r w:rsidRPr="00CF509C">
        <w:rPr>
          <w:rFonts w:ascii="Comic Sans MS" w:hAnsi="Comic Sans MS"/>
          <w:b/>
          <w:bCs/>
          <w:sz w:val="28"/>
          <w:szCs w:val="28"/>
          <w:u w:val="single"/>
        </w:rPr>
        <w:t>techniques</w:t>
      </w:r>
      <w:r w:rsidRPr="00CF509C">
        <w:rPr>
          <w:rFonts w:ascii="Comic Sans MS" w:hAnsi="Comic Sans MS"/>
          <w:sz w:val="28"/>
          <w:szCs w:val="28"/>
        </w:rPr>
        <w:t xml:space="preserve"> of a film are ideally suited to the treatment of the </w:t>
      </w:r>
      <w:r w:rsidRPr="00CF509C">
        <w:rPr>
          <w:rFonts w:ascii="Comic Sans MS" w:hAnsi="Comic Sans MS"/>
          <w:b/>
          <w:bCs/>
          <w:sz w:val="28"/>
          <w:szCs w:val="28"/>
          <w:u w:val="single"/>
        </w:rPr>
        <w:t>themes</w:t>
      </w:r>
      <w:r w:rsidRPr="00CF509C">
        <w:rPr>
          <w:rFonts w:ascii="Comic Sans MS" w:hAnsi="Comic Sans MS"/>
          <w:sz w:val="28"/>
          <w:szCs w:val="28"/>
        </w:rPr>
        <w:t>?</w:t>
      </w:r>
    </w:p>
    <w:p w:rsidR="00545DCE" w:rsidRPr="00CF509C" w:rsidRDefault="00545DCE" w:rsidP="00545DCE">
      <w:pPr>
        <w:rPr>
          <w:rFonts w:ascii="Comic Sans MS" w:hAnsi="Comic Sans MS"/>
          <w:sz w:val="28"/>
          <w:szCs w:val="28"/>
        </w:rPr>
      </w:pPr>
      <w:r w:rsidRPr="00CF509C">
        <w:rPr>
          <w:rFonts w:ascii="Comic Sans MS" w:hAnsi="Comic Sans MS"/>
          <w:sz w:val="28"/>
          <w:szCs w:val="28"/>
        </w:rPr>
        <w:t xml:space="preserve">Discuss your views with close reference to the </w:t>
      </w:r>
      <w:r w:rsidRPr="00CF509C">
        <w:rPr>
          <w:rFonts w:ascii="Comic Sans MS" w:hAnsi="Comic Sans MS"/>
          <w:b/>
          <w:bCs/>
          <w:sz w:val="28"/>
          <w:szCs w:val="28"/>
          <w:u w:val="single"/>
        </w:rPr>
        <w:t xml:space="preserve">treatment of a key theme </w:t>
      </w:r>
      <w:r w:rsidRPr="00CF509C">
        <w:rPr>
          <w:rFonts w:ascii="Comic Sans MS" w:hAnsi="Comic Sans MS"/>
          <w:sz w:val="28"/>
          <w:szCs w:val="28"/>
        </w:rPr>
        <w:t>in a film you have studied, referring in detail to at least TWO techniques.</w:t>
      </w:r>
    </w:p>
    <w:p w:rsidR="00545DCE" w:rsidRDefault="00CF509C" w:rsidP="00545DCE">
      <w:pPr>
        <w:rPr>
          <w:u w:val="single"/>
        </w:rPr>
      </w:pPr>
      <w:r w:rsidRPr="00CF509C">
        <w:rPr>
          <w:u w:val="single"/>
        </w:rPr>
        <w:t>Class points:</w:t>
      </w:r>
    </w:p>
    <w:p w:rsidR="008C057D" w:rsidRDefault="004D6F94" w:rsidP="008C057D">
      <w:pPr>
        <w:pStyle w:val="ListParagraph"/>
        <w:numPr>
          <w:ilvl w:val="0"/>
          <w:numId w:val="1"/>
        </w:numPr>
      </w:pPr>
      <w:r w:rsidRPr="004D6F94">
        <w:t>Theme</w:t>
      </w:r>
      <w:r>
        <w:t>- how a random act of violence shattered the innocence of a community and country irreversibly and how they coped with it.</w:t>
      </w:r>
    </w:p>
    <w:p w:rsidR="004D6F94" w:rsidRDefault="004D6F94" w:rsidP="008C057D">
      <w:pPr>
        <w:pStyle w:val="ListParagraph"/>
        <w:numPr>
          <w:ilvl w:val="0"/>
          <w:numId w:val="1"/>
        </w:numPr>
      </w:pPr>
      <w:r>
        <w:t>The community / kiwi spirit ‘I’ve just had my hips done’ Helen</w:t>
      </w:r>
    </w:p>
    <w:p w:rsidR="004D6F94" w:rsidRDefault="004D6F94" w:rsidP="004D6F94">
      <w:pPr>
        <w:pStyle w:val="ListParagraph"/>
        <w:numPr>
          <w:ilvl w:val="0"/>
          <w:numId w:val="1"/>
        </w:numPr>
      </w:pPr>
      <w:r>
        <w:t>Parallel shot of Helen crawling in the dirt and how hard it is.</w:t>
      </w:r>
    </w:p>
    <w:p w:rsidR="004D6F94" w:rsidRDefault="004D6F94" w:rsidP="004D6F94">
      <w:pPr>
        <w:pStyle w:val="ListParagraph"/>
        <w:numPr>
          <w:ilvl w:val="0"/>
          <w:numId w:val="1"/>
        </w:numPr>
      </w:pPr>
      <w:r>
        <w:t>Sound – when David is in town it is high pitched and shows his paranoia / create a mood, atmosphere, tone</w:t>
      </w:r>
    </w:p>
    <w:p w:rsidR="004D6F94" w:rsidRDefault="004D6F94" w:rsidP="004D6F94">
      <w:pPr>
        <w:pStyle w:val="ListParagraph"/>
        <w:numPr>
          <w:ilvl w:val="0"/>
          <w:numId w:val="1"/>
        </w:numPr>
      </w:pPr>
      <w:r>
        <w:t>Opening music, piano makes you feel sad and reflective</w:t>
      </w:r>
    </w:p>
    <w:p w:rsidR="004D6F94" w:rsidRDefault="004D6F94" w:rsidP="004D6F94">
      <w:pPr>
        <w:pStyle w:val="ListParagraph"/>
        <w:numPr>
          <w:ilvl w:val="0"/>
          <w:numId w:val="1"/>
        </w:numPr>
      </w:pPr>
      <w:r>
        <w:t>Gary’s death- is blatant and unapologetic, you can’t look away or flick pages to escape it. It was real for these people and not it is make real for the viewers.</w:t>
      </w:r>
    </w:p>
    <w:p w:rsidR="004D6F94" w:rsidRDefault="004D6F94" w:rsidP="004D6F94">
      <w:pPr>
        <w:pStyle w:val="ListParagraph"/>
        <w:numPr>
          <w:ilvl w:val="0"/>
          <w:numId w:val="1"/>
        </w:numPr>
      </w:pPr>
      <w:r>
        <w:t xml:space="preserve">Camera perspective is from the victims </w:t>
      </w:r>
      <w:proofErr w:type="spellStart"/>
      <w:r>
        <w:t>pov</w:t>
      </w:r>
      <w:proofErr w:type="spellEnd"/>
      <w:r>
        <w:t>,</w:t>
      </w:r>
    </w:p>
    <w:p w:rsidR="004D6F94" w:rsidRPr="004D6F94" w:rsidRDefault="004D6F94" w:rsidP="004D6F94">
      <w:pPr>
        <w:pStyle w:val="ListParagraph"/>
        <w:numPr>
          <w:ilvl w:val="0"/>
          <w:numId w:val="1"/>
        </w:numPr>
      </w:pPr>
      <w:r>
        <w:t>Handheld camera makes you feel as if you are actually there.</w:t>
      </w:r>
    </w:p>
    <w:p w:rsidR="00CF509C" w:rsidRPr="00CF509C" w:rsidRDefault="00CF509C" w:rsidP="00545DCE">
      <w:pPr>
        <w:rPr>
          <w:u w:val="single"/>
        </w:rPr>
      </w:pPr>
    </w:p>
    <w:p w:rsidR="00545DCE" w:rsidRPr="00A30C24" w:rsidRDefault="00545DCE" w:rsidP="00545DCE"/>
    <w:p w:rsidR="009C2EAE" w:rsidRDefault="009C2EAE"/>
    <w:sectPr w:rsidR="009C2EAE" w:rsidSect="00CF509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872E7"/>
    <w:multiLevelType w:val="hybridMultilevel"/>
    <w:tmpl w:val="CBD2DA94"/>
    <w:lvl w:ilvl="0" w:tplc="F7AE9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687D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2445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2409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128A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036E7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5860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50D9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EA26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A74A83"/>
    <w:multiLevelType w:val="hybridMultilevel"/>
    <w:tmpl w:val="4F5C09FC"/>
    <w:lvl w:ilvl="0" w:tplc="DA3CB5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035C6"/>
    <w:rsid w:val="00110406"/>
    <w:rsid w:val="001B3A14"/>
    <w:rsid w:val="004D6F94"/>
    <w:rsid w:val="00545DCE"/>
    <w:rsid w:val="006372B7"/>
    <w:rsid w:val="007F64DF"/>
    <w:rsid w:val="008C057D"/>
    <w:rsid w:val="009C2EAE"/>
    <w:rsid w:val="00A30C24"/>
    <w:rsid w:val="00BF4144"/>
    <w:rsid w:val="00CF509C"/>
    <w:rsid w:val="00E82B29"/>
    <w:rsid w:val="00F03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4D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35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1070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0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Nayland College</Company>
  <LinksUpToDate>false</LinksUpToDate>
  <CharactersWithSpaces>3861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lotush</dc:creator>
  <cp:lastModifiedBy>lotush</cp:lastModifiedBy>
  <cp:revision>7</cp:revision>
  <dcterms:created xsi:type="dcterms:W3CDTF">2009-11-02T21:26:00Z</dcterms:created>
  <dcterms:modified xsi:type="dcterms:W3CDTF">2009-11-02T22:04:00Z</dcterms:modified>
</cp:coreProperties>
</file>